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4961" w14:textId="77777777" w:rsidR="00194CC5" w:rsidRPr="00094861" w:rsidRDefault="00194CC5" w:rsidP="00194CC5">
      <w:r w:rsidRPr="00094861">
        <w:rPr>
          <w:b/>
          <w:bCs/>
        </w:rPr>
        <w:t>Connect to Work: A Smarter Way to Recruit</w:t>
      </w:r>
    </w:p>
    <w:p w14:paraId="5B90C589" w14:textId="77777777" w:rsidR="00194CC5" w:rsidRPr="007C7880" w:rsidRDefault="00194CC5" w:rsidP="00194CC5">
      <w:r w:rsidRPr="007C7880">
        <w:t xml:space="preserve">Finding the right people for your business doesn’t need to be time-consuming or expensive. </w:t>
      </w:r>
      <w:r w:rsidRPr="007C7880">
        <w:rPr>
          <w:b/>
          <w:bCs/>
        </w:rPr>
        <w:t>Connect to Work</w:t>
      </w:r>
      <w:r w:rsidRPr="007C7880">
        <w:t xml:space="preserve"> is a free, voluntary recruitment scheme that helps employers access a diverse, motivated workforce, while supporting people who may need a little extra help to find the right role.</w:t>
      </w:r>
    </w:p>
    <w:p w14:paraId="5BF6F48E" w14:textId="77777777" w:rsidR="00194CC5" w:rsidRPr="007C7880" w:rsidRDefault="00194CC5" w:rsidP="00194CC5">
      <w:r>
        <w:t>As a</w:t>
      </w:r>
      <w:r w:rsidRPr="007C7880">
        <w:t xml:space="preserve"> voluntary</w:t>
      </w:r>
      <w:r>
        <w:t xml:space="preserve"> scheme</w:t>
      </w:r>
      <w:r w:rsidRPr="007C7880">
        <w:t xml:space="preserve">, </w:t>
      </w:r>
      <w:r>
        <w:t xml:space="preserve">our </w:t>
      </w:r>
      <w:r w:rsidRPr="007C7880">
        <w:t xml:space="preserve">candidates are genuinely motivated and keen to secure meaningful work. </w:t>
      </w:r>
      <w:r>
        <w:t xml:space="preserve"> For e</w:t>
      </w:r>
      <w:r w:rsidRPr="007C7880">
        <w:t>mployers</w:t>
      </w:r>
      <w:r>
        <w:t>, this means access to c</w:t>
      </w:r>
      <w:r w:rsidRPr="007C7880">
        <w:t>ommitted individuals who bring valuable skills, fresh perspectives, and long-term loyalty.</w:t>
      </w:r>
    </w:p>
    <w:p w14:paraId="2C10D8FC" w14:textId="77777777" w:rsidR="00194CC5" w:rsidRPr="007C7880" w:rsidRDefault="00194CC5" w:rsidP="00194CC5">
      <w:r w:rsidRPr="007C7880">
        <w:t>What sets Connect to Work apart is its tailored, fully funded support for both employers and employees, helping placements settle, succeed, and grow. This support improves retention, boosts c</w:t>
      </w:r>
      <w:r>
        <w:t>apabilities</w:t>
      </w:r>
      <w:r w:rsidRPr="007C7880">
        <w:t xml:space="preserve"> and help</w:t>
      </w:r>
      <w:r>
        <w:t xml:space="preserve"> to</w:t>
      </w:r>
      <w:r w:rsidRPr="007C7880">
        <w:t xml:space="preserve"> resolve </w:t>
      </w:r>
      <w:r>
        <w:t xml:space="preserve">any </w:t>
      </w:r>
      <w:r w:rsidRPr="007C7880">
        <w:t>challenges early</w:t>
      </w:r>
      <w:r>
        <w:t xml:space="preserve"> on</w:t>
      </w:r>
      <w:r w:rsidRPr="007C7880">
        <w:t>.</w:t>
      </w:r>
    </w:p>
    <w:p w14:paraId="1D60F685" w14:textId="77777777" w:rsidR="00194CC5" w:rsidRDefault="00194CC5" w:rsidP="00194CC5">
      <w:r w:rsidRPr="007C7880">
        <w:t xml:space="preserve">By sharing your vacancies with Connect to Work, you can reduce recruitment costs and save time. Our team matches roles with suitable candidates and </w:t>
      </w:r>
      <w:r>
        <w:t xml:space="preserve">confirms initial interest </w:t>
      </w:r>
      <w:r w:rsidRPr="007C7880">
        <w:t>within 48 hours</w:t>
      </w:r>
      <w:r>
        <w:t xml:space="preserve"> and will work with you throughout the recruitment process.  Best of all, </w:t>
      </w:r>
      <w:r w:rsidRPr="007C7880">
        <w:t>the service is completely free.</w:t>
      </w:r>
    </w:p>
    <w:p w14:paraId="2BDDFDEC" w14:textId="77777777" w:rsidR="00194CC5" w:rsidRPr="00094861" w:rsidRDefault="00194CC5" w:rsidP="00194CC5">
      <w:r>
        <w:t xml:space="preserve">Connect to Work will support over 3000 participants to find work.  </w:t>
      </w:r>
      <w:r w:rsidRPr="00094861">
        <w:t xml:space="preserve">If you’re looking for an efficient, inclusive and cost-effective way to recruit, Connect to Work could be the solution. To access candidates or find out more, simply email </w:t>
      </w:r>
      <w:r w:rsidRPr="00094861">
        <w:rPr>
          <w:b/>
          <w:bCs/>
        </w:rPr>
        <w:t>employersupport@eastsussex.gov.uk</w:t>
      </w:r>
      <w:r w:rsidRPr="00094861">
        <w:t xml:space="preserve"> </w:t>
      </w:r>
    </w:p>
    <w:p w14:paraId="7E6303A6" w14:textId="77777777" w:rsidR="00194CC5" w:rsidRPr="007C7880" w:rsidRDefault="00194CC5" w:rsidP="00194CC5"/>
    <w:p w14:paraId="378FEAFF" w14:textId="77777777" w:rsidR="00194CC5" w:rsidRDefault="00194CC5" w:rsidP="00194CC5"/>
    <w:p w14:paraId="6EC63576" w14:textId="77777777" w:rsidR="00557D55" w:rsidRDefault="00557D55" w:rsidP="00194CC5"/>
    <w:sectPr w:rsidR="00557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61"/>
    <w:rsid w:val="00094861"/>
    <w:rsid w:val="00184E3A"/>
    <w:rsid w:val="00194CC5"/>
    <w:rsid w:val="001D36A1"/>
    <w:rsid w:val="00243248"/>
    <w:rsid w:val="003073BA"/>
    <w:rsid w:val="003D2DDF"/>
    <w:rsid w:val="0040020B"/>
    <w:rsid w:val="00557D55"/>
    <w:rsid w:val="006364FB"/>
    <w:rsid w:val="00AB55B6"/>
    <w:rsid w:val="00B5459D"/>
    <w:rsid w:val="00BC348B"/>
    <w:rsid w:val="00E133FB"/>
    <w:rsid w:val="00E16A25"/>
    <w:rsid w:val="00F4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5FAB"/>
  <w15:chartTrackingRefBased/>
  <w15:docId w15:val="{BCB62F7B-62B0-4BDC-BA82-401A64E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Ridley</dc:creator>
  <cp:keywords/>
  <dc:description/>
  <cp:lastModifiedBy>Molly Oliver</cp:lastModifiedBy>
  <cp:revision>2</cp:revision>
  <dcterms:created xsi:type="dcterms:W3CDTF">2026-02-24T12:06:00Z</dcterms:created>
  <dcterms:modified xsi:type="dcterms:W3CDTF">2026-02-24T12:06:00Z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fe661439-fb11-432d-83e0-3702eeaa18d4</vt:lpwstr>
  </property>
</Properties>
</file>